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Pr="005E5AEE" w:rsidRDefault="00772C2D" w:rsidP="00772C2D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772C2D" w:rsidRPr="005E5AEE" w:rsidRDefault="00772C2D" w:rsidP="005165B2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</w:p>
    <w:p w:rsidR="00F11D0F" w:rsidRPr="005E5AEE" w:rsidRDefault="00772C2D" w:rsidP="00772C2D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</w:t>
      </w:r>
      <w:r w:rsidR="00F11D0F"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на основании</w:t>
      </w:r>
      <w:r w:rsidR="00205F9B">
        <w:rPr>
          <w:sz w:val="28"/>
          <w:szCs w:val="28"/>
        </w:rPr>
        <w:t xml:space="preserve"> </w:t>
      </w:r>
      <w:r w:rsidR="00205F9B" w:rsidRPr="00D148B4">
        <w:rPr>
          <w:sz w:val="28"/>
          <w:szCs w:val="28"/>
        </w:rPr>
        <w:t>постановления мэрии города Новосибирска</w:t>
      </w:r>
      <w:r w:rsidR="00F11D0F">
        <w:rPr>
          <w:sz w:val="28"/>
          <w:szCs w:val="28"/>
        </w:rPr>
        <w:t xml:space="preserve"> от</w:t>
      </w:r>
      <w:r w:rsidR="00CB701D">
        <w:rPr>
          <w:sz w:val="28"/>
          <w:szCs w:val="28"/>
        </w:rPr>
        <w:t xml:space="preserve"> 30.01.2019 № 324</w:t>
      </w:r>
      <w:r w:rsidR="00205F9B" w:rsidRPr="00D148B4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«</w:t>
      </w:r>
      <w:r w:rsidR="00F11D0F" w:rsidRPr="00F11D0F">
        <w:rPr>
          <w:sz w:val="28"/>
          <w:szCs w:val="28"/>
        </w:rPr>
        <w:t>О проведении публичных слушаний по проекту постановления мэрии города Новосибирска «</w:t>
      </w:r>
      <w:r w:rsidR="00F11D0F">
        <w:rPr>
          <w:sz w:val="28"/>
          <w:szCs w:val="28"/>
        </w:rPr>
        <w:t>О </w:t>
      </w:r>
      <w:r w:rsidR="00F11D0F" w:rsidRPr="00F11D0F">
        <w:rPr>
          <w:sz w:val="28"/>
          <w:szCs w:val="28"/>
        </w:rPr>
        <w:t xml:space="preserve">проекте планировки территории, ограниченной ул. Станиславского, полосой отвода </w:t>
      </w:r>
      <w:proofErr w:type="spellStart"/>
      <w:r w:rsidR="00F11D0F" w:rsidRPr="00F11D0F">
        <w:rPr>
          <w:sz w:val="28"/>
          <w:szCs w:val="28"/>
        </w:rPr>
        <w:t>Западно-Сибирской</w:t>
      </w:r>
      <w:proofErr w:type="spellEnd"/>
      <w:r w:rsidR="00F11D0F" w:rsidRPr="00F11D0F">
        <w:rPr>
          <w:sz w:val="28"/>
          <w:szCs w:val="28"/>
        </w:rPr>
        <w:t xml:space="preserve"> железной дороги, перспективной городской магистралью непрерывного движения, руслом реки</w:t>
      </w:r>
      <w:proofErr w:type="gramEnd"/>
      <w:r w:rsidR="00F11D0F" w:rsidRPr="00F11D0F">
        <w:rPr>
          <w:sz w:val="28"/>
          <w:szCs w:val="28"/>
        </w:rPr>
        <w:t xml:space="preserve"> Тулы, </w:t>
      </w:r>
      <w:proofErr w:type="gramStart"/>
      <w:r w:rsidR="00F11D0F" w:rsidRPr="00F11D0F">
        <w:rPr>
          <w:sz w:val="28"/>
          <w:szCs w:val="28"/>
        </w:rPr>
        <w:t>в</w:t>
      </w:r>
      <w:proofErr w:type="gramEnd"/>
      <w:r w:rsidR="00F11D0F" w:rsidRPr="00F11D0F">
        <w:rPr>
          <w:sz w:val="28"/>
          <w:szCs w:val="28"/>
        </w:rPr>
        <w:t xml:space="preserve"> </w:t>
      </w:r>
      <w:proofErr w:type="gramStart"/>
      <w:r w:rsidR="00F11D0F" w:rsidRPr="00F11D0F">
        <w:rPr>
          <w:sz w:val="28"/>
          <w:szCs w:val="28"/>
        </w:rPr>
        <w:t>Кировском</w:t>
      </w:r>
      <w:proofErr w:type="gramEnd"/>
      <w:r w:rsidR="00F11D0F" w:rsidRPr="00F11D0F">
        <w:rPr>
          <w:sz w:val="28"/>
          <w:szCs w:val="28"/>
        </w:rPr>
        <w:t xml:space="preserve"> и Ленинском районах»</w:t>
      </w:r>
      <w:r w:rsidR="00F11D0F">
        <w:rPr>
          <w:sz w:val="28"/>
          <w:szCs w:val="28"/>
        </w:rPr>
        <w:t xml:space="preserve"> (далее – проект) сообщаем о начале публичных слушаний по проекту.</w:t>
      </w:r>
    </w:p>
    <w:p w:rsidR="00772C2D" w:rsidRPr="005E5AEE" w:rsidRDefault="00772C2D" w:rsidP="00772C2D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</w:t>
      </w:r>
      <w:r w:rsidRPr="004B1C07">
        <w:rPr>
          <w:sz w:val="28"/>
          <w:szCs w:val="28"/>
        </w:rPr>
        <w:t xml:space="preserve">территории, </w:t>
      </w:r>
      <w:r w:rsidR="000A7E8C" w:rsidRPr="00416C13">
        <w:rPr>
          <w:sz w:val="28"/>
          <w:szCs w:val="28"/>
        </w:rPr>
        <w:t xml:space="preserve">ограниченной ул. Станиславского, полосой отвода </w:t>
      </w:r>
      <w:proofErr w:type="spellStart"/>
      <w:r w:rsidR="000A7E8C" w:rsidRPr="00416C13">
        <w:rPr>
          <w:sz w:val="28"/>
          <w:szCs w:val="28"/>
        </w:rPr>
        <w:t>Западно-Сибирской</w:t>
      </w:r>
      <w:proofErr w:type="spellEnd"/>
      <w:r w:rsidR="000A7E8C" w:rsidRPr="00416C13">
        <w:rPr>
          <w:sz w:val="28"/>
          <w:szCs w:val="28"/>
        </w:rPr>
        <w:t xml:space="preserve"> железной дороги, перспективной городской магистралью непрерывного движения, руслом реки Тулы, </w:t>
      </w:r>
      <w:proofErr w:type="gramStart"/>
      <w:r w:rsidR="000A7E8C" w:rsidRPr="00416C13">
        <w:rPr>
          <w:sz w:val="28"/>
          <w:szCs w:val="28"/>
        </w:rPr>
        <w:t>в</w:t>
      </w:r>
      <w:proofErr w:type="gramEnd"/>
      <w:r w:rsidR="000A7E8C" w:rsidRPr="00416C13">
        <w:rPr>
          <w:sz w:val="28"/>
          <w:szCs w:val="28"/>
        </w:rPr>
        <w:t xml:space="preserve"> </w:t>
      </w:r>
      <w:proofErr w:type="gramStart"/>
      <w:r w:rsidR="000A7E8C" w:rsidRPr="00416C13">
        <w:rPr>
          <w:sz w:val="28"/>
          <w:szCs w:val="28"/>
        </w:rPr>
        <w:t>Кировском</w:t>
      </w:r>
      <w:proofErr w:type="gramEnd"/>
      <w:r w:rsidR="000A7E8C" w:rsidRPr="00416C13">
        <w:rPr>
          <w:sz w:val="28"/>
          <w:szCs w:val="28"/>
        </w:rPr>
        <w:t xml:space="preserve"> и Ленинском районах</w:t>
      </w:r>
      <w:r w:rsidR="000A7E8C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и содержит: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Pr="00022C8B">
        <w:rPr>
          <w:sz w:val="28"/>
          <w:szCs w:val="28"/>
        </w:rPr>
        <w:t>ертежи планировки территории (приложение 1).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83EFF">
          <w:rPr>
            <w:sz w:val="28"/>
            <w:szCs w:val="28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2B24C0">
        <w:rPr>
          <w:sz w:val="28"/>
          <w:szCs w:val="28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>
        <w:rPr>
          <w:sz w:val="28"/>
          <w:szCs w:val="28"/>
        </w:rPr>
        <w:t>528</w:t>
      </w:r>
      <w:r w:rsidRPr="002B24C0">
        <w:rPr>
          <w:sz w:val="28"/>
          <w:szCs w:val="28"/>
        </w:rPr>
        <w:t>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1426">
        <w:rPr>
          <w:sz w:val="28"/>
          <w:szCs w:val="28"/>
        </w:rPr>
        <w:t> </w:t>
      </w:r>
      <w:r w:rsidRPr="005E5AEE">
        <w:rPr>
          <w:sz w:val="28"/>
          <w:szCs w:val="28"/>
        </w:rPr>
        <w:t>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772C2D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5AEE">
        <w:rPr>
          <w:sz w:val="28"/>
          <w:szCs w:val="28"/>
        </w:rPr>
        <w:t xml:space="preserve"> на информационных стендах в виде экспозиции по адресам: </w:t>
      </w:r>
    </w:p>
    <w:p w:rsidR="005165B2" w:rsidRPr="005165B2" w:rsidRDefault="005165B2" w:rsidP="005165B2">
      <w:pPr>
        <w:ind w:firstLine="708"/>
        <w:jc w:val="both"/>
        <w:rPr>
          <w:sz w:val="28"/>
          <w:szCs w:val="28"/>
        </w:rPr>
      </w:pPr>
      <w:r w:rsidRPr="005165B2">
        <w:rPr>
          <w:sz w:val="28"/>
          <w:szCs w:val="28"/>
        </w:rPr>
        <w:t>Российская Федерация, Новосибирская область, город Новосибирск, Красный проспект, 50, кабинет 528;</w:t>
      </w:r>
    </w:p>
    <w:p w:rsidR="00E960DF" w:rsidRDefault="00727A99" w:rsidP="00A45DF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234C3">
        <w:rPr>
          <w:sz w:val="27"/>
          <w:szCs w:val="27"/>
        </w:rPr>
        <w:t>Российская Федерация, Новосибирская область, город Новосибирск, ул. Станиславского, 6а, стенд кабинета 208 (администрация Ленинского района города Новосибирска);</w:t>
      </w:r>
    </w:p>
    <w:p w:rsidR="00727A99" w:rsidRPr="004234C3" w:rsidRDefault="00727A99" w:rsidP="00A45DF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234C3">
        <w:rPr>
          <w:sz w:val="27"/>
          <w:szCs w:val="27"/>
        </w:rPr>
        <w:lastRenderedPageBreak/>
        <w:t>Российская Федерация, Новосибирская область, город Новосибирск, ул. Петухова, 18, стенд кабинета 215 (администрация Кировского района города Новосибирска).</w:t>
      </w:r>
    </w:p>
    <w:p w:rsidR="00772C2D" w:rsidRPr="00FA1AB5" w:rsidRDefault="00772C2D" w:rsidP="005165B2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Проведение экспозиций </w:t>
      </w:r>
      <w:r w:rsidRPr="00FA1AB5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с </w:t>
      </w:r>
      <w:r w:rsidR="0023466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23466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733072">
        <w:rPr>
          <w:sz w:val="28"/>
          <w:szCs w:val="28"/>
        </w:rPr>
        <w:t>201</w:t>
      </w:r>
      <w:r w:rsidR="00234666">
        <w:rPr>
          <w:sz w:val="28"/>
          <w:szCs w:val="28"/>
        </w:rPr>
        <w:t>9</w:t>
      </w:r>
      <w:r w:rsidRPr="00733072">
        <w:rPr>
          <w:sz w:val="28"/>
          <w:szCs w:val="28"/>
        </w:rPr>
        <w:t xml:space="preserve"> по </w:t>
      </w:r>
      <w:r w:rsidR="0023466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34666">
        <w:rPr>
          <w:sz w:val="28"/>
          <w:szCs w:val="28"/>
        </w:rPr>
        <w:t>02.2019</w:t>
      </w:r>
      <w:r w:rsidRPr="00FA1AB5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772C2D" w:rsidRPr="005E5AEE" w:rsidRDefault="00772C2D" w:rsidP="00772C2D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t>Участники публичных слушаний, определенные законодательством о гра</w:t>
      </w:r>
      <w:r w:rsidR="00A51654">
        <w:rPr>
          <w:sz w:val="28"/>
          <w:szCs w:val="28"/>
        </w:rPr>
        <w:t xml:space="preserve">достроительной деятельности </w:t>
      </w:r>
      <w:r w:rsidRPr="00FA1AB5">
        <w:rPr>
          <w:sz w:val="28"/>
          <w:szCs w:val="28"/>
        </w:rPr>
        <w:t xml:space="preserve">и прошедшие идентификацию в соответствии с законодательством, вправе вносить предложения и замечания, касающиеся проекта </w:t>
      </w:r>
      <w:r>
        <w:rPr>
          <w:sz w:val="28"/>
          <w:szCs w:val="28"/>
        </w:rPr>
        <w:t xml:space="preserve">с </w:t>
      </w:r>
      <w:r w:rsidR="000D5FE7">
        <w:rPr>
          <w:sz w:val="28"/>
          <w:szCs w:val="28"/>
        </w:rPr>
        <w:t>07.02</w:t>
      </w:r>
      <w:r>
        <w:rPr>
          <w:sz w:val="28"/>
          <w:szCs w:val="28"/>
        </w:rPr>
        <w:t>.</w:t>
      </w:r>
      <w:r w:rsidR="000D5FE7">
        <w:rPr>
          <w:sz w:val="28"/>
          <w:szCs w:val="28"/>
        </w:rPr>
        <w:t>2019</w:t>
      </w:r>
      <w:r w:rsidRPr="00733072">
        <w:rPr>
          <w:sz w:val="28"/>
          <w:szCs w:val="28"/>
        </w:rPr>
        <w:t xml:space="preserve"> по </w:t>
      </w:r>
      <w:r w:rsidR="000D5FE7">
        <w:rPr>
          <w:sz w:val="28"/>
          <w:szCs w:val="28"/>
        </w:rPr>
        <w:t>15</w:t>
      </w:r>
      <w:r w:rsidRPr="00733072">
        <w:rPr>
          <w:sz w:val="28"/>
          <w:szCs w:val="28"/>
        </w:rPr>
        <w:t>.</w:t>
      </w:r>
      <w:r w:rsidR="000D5FE7">
        <w:rPr>
          <w:sz w:val="28"/>
          <w:szCs w:val="28"/>
        </w:rPr>
        <w:t>02</w:t>
      </w:r>
      <w:r w:rsidRPr="00733072">
        <w:rPr>
          <w:sz w:val="28"/>
          <w:szCs w:val="28"/>
        </w:rPr>
        <w:t>.201</w:t>
      </w:r>
      <w:r w:rsidR="000D5FE7">
        <w:rPr>
          <w:sz w:val="28"/>
          <w:szCs w:val="28"/>
        </w:rPr>
        <w:t>9</w:t>
      </w:r>
      <w:r w:rsidRPr="00FA1AB5">
        <w:rPr>
          <w:sz w:val="28"/>
          <w:szCs w:val="28"/>
        </w:rPr>
        <w:t xml:space="preserve"> г.:</w:t>
      </w:r>
    </w:p>
    <w:p w:rsidR="00772C2D" w:rsidRPr="00022C8B" w:rsidRDefault="00772C2D" w:rsidP="0077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772C2D" w:rsidRDefault="00772C2D" w:rsidP="00772C2D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772C2D" w:rsidRPr="00022C8B" w:rsidRDefault="00772C2D" w:rsidP="00772C2D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8A" w:rsidRDefault="005D188A" w:rsidP="00AA2F13">
      <w:r>
        <w:separator/>
      </w:r>
    </w:p>
  </w:endnote>
  <w:endnote w:type="continuationSeparator" w:id="0">
    <w:p w:rsidR="005D188A" w:rsidRDefault="005D188A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8A" w:rsidRDefault="005D188A" w:rsidP="00AA2F13">
      <w:r>
        <w:separator/>
      </w:r>
    </w:p>
  </w:footnote>
  <w:footnote w:type="continuationSeparator" w:id="0">
    <w:p w:rsidR="005D188A" w:rsidRDefault="005D188A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8A" w:rsidRDefault="001D5B6C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18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188A" w:rsidRDefault="005D188A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8A" w:rsidRPr="00ED1C43" w:rsidRDefault="001D5B6C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5D188A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9D2013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5D188A" w:rsidRDefault="005D188A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D1E4B"/>
    <w:rsid w:val="001D5B6C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71542"/>
    <w:rsid w:val="00772C2D"/>
    <w:rsid w:val="00783387"/>
    <w:rsid w:val="00792E44"/>
    <w:rsid w:val="007970CE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D2013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2</Pages>
  <Words>381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2019-01-29T10:14:00Z</cp:lastPrinted>
  <dcterms:created xsi:type="dcterms:W3CDTF">2019-06-17T03:49:00Z</dcterms:created>
  <dcterms:modified xsi:type="dcterms:W3CDTF">2019-06-17T03:49:00Z</dcterms:modified>
</cp:coreProperties>
</file>